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cs="Arial"/>
          <w:sz w:val="36"/>
          <w:szCs w:val="36"/>
        </w:rPr>
      </w:pPr>
    </w:p>
    <w:p>
      <w:pPr>
        <w:jc w:val="center"/>
        <w:rPr>
          <w:rFonts w:hint="default" w:ascii="Arial" w:hAnsi="Arial" w:cs="Arial"/>
          <w:sz w:val="36"/>
          <w:szCs w:val="36"/>
        </w:rPr>
      </w:pPr>
    </w:p>
    <w:p>
      <w:pPr>
        <w:jc w:val="center"/>
        <w:rPr>
          <w:rFonts w:hint="default" w:ascii="Arial" w:hAnsi="Arial" w:cs="Arial"/>
          <w:sz w:val="36"/>
          <w:szCs w:val="36"/>
        </w:rPr>
      </w:pPr>
    </w:p>
    <w:p>
      <w:pPr>
        <w:jc w:val="center"/>
        <w:rPr>
          <w:rFonts w:hint="default" w:ascii="Arial" w:hAnsi="Arial" w:cs="Arial"/>
          <w:b/>
          <w:bCs/>
          <w:sz w:val="36"/>
          <w:szCs w:val="36"/>
        </w:rPr>
      </w:pPr>
      <w:r>
        <w:rPr>
          <w:rFonts w:hint="default" w:ascii="Arial" w:hAnsi="Arial" w:cs="Arial"/>
          <w:b/>
          <w:bCs/>
          <w:sz w:val="36"/>
          <w:szCs w:val="36"/>
        </w:rPr>
        <w:t>Plamo Exhibition</w:t>
      </w:r>
    </w:p>
    <w:p>
      <w:pPr>
        <w:jc w:val="center"/>
        <w:rPr>
          <w:rFonts w:hint="default" w:ascii="Arial" w:hAnsi="Arial" w:cs="Arial"/>
          <w:b/>
          <w:bCs/>
          <w:sz w:val="28"/>
          <w:szCs w:val="28"/>
        </w:rPr>
      </w:pPr>
      <w:r>
        <w:rPr>
          <w:rFonts w:hint="default" w:ascii="Arial" w:hAnsi="Arial" w:cs="Arial"/>
          <w:b/>
          <w:bCs/>
          <w:sz w:val="28"/>
          <w:szCs w:val="28"/>
        </w:rPr>
        <w:t xml:space="preserve">American science Fiction Model Exhibition/Science Fiction </w:t>
      </w:r>
    </w:p>
    <w:p>
      <w:pPr>
        <w:jc w:val="center"/>
        <w:rPr>
          <w:rFonts w:hint="default" w:ascii="Arial" w:hAnsi="Arial" w:cs="Arial"/>
          <w:b/>
          <w:bCs/>
          <w:sz w:val="28"/>
          <w:szCs w:val="28"/>
        </w:rPr>
      </w:pPr>
      <w:r>
        <w:rPr>
          <w:rFonts w:hint="default" w:ascii="Arial" w:hAnsi="Arial" w:cs="Arial"/>
          <w:b/>
          <w:bCs/>
          <w:sz w:val="28"/>
          <w:szCs w:val="28"/>
        </w:rPr>
        <w:t>model National Competition</w:t>
      </w:r>
    </w:p>
    <w:p>
      <w:pPr>
        <w:jc w:val="center"/>
        <w:rPr>
          <w:rFonts w:hint="default" w:ascii="Arial" w:hAnsi="Arial" w:cs="Arial"/>
          <w:sz w:val="28"/>
          <w:szCs w:val="28"/>
        </w:rPr>
      </w:pPr>
    </w:p>
    <w:p>
      <w:pPr>
        <w:jc w:val="center"/>
        <w:rPr>
          <w:rFonts w:hint="default" w:ascii="Arial" w:hAnsi="Arial" w:cs="Arial"/>
          <w:sz w:val="28"/>
          <w:szCs w:val="28"/>
        </w:rPr>
      </w:pPr>
      <w:r>
        <w:rPr>
          <w:rFonts w:hint="default" w:ascii="Arial" w:hAnsi="Arial" w:cs="Arial"/>
          <w:sz w:val="28"/>
          <w:szCs w:val="28"/>
        </w:rPr>
        <w:t xml:space="preserve">Prizes, </w:t>
      </w:r>
      <w:r>
        <w:rPr>
          <w:rFonts w:hint="eastAsia" w:ascii="Arial" w:hAnsi="Arial" w:cs="Arial"/>
          <w:sz w:val="28"/>
          <w:szCs w:val="28"/>
          <w:lang w:val="en-US" w:eastAsia="zh-CN"/>
        </w:rPr>
        <w:t>S</w:t>
      </w:r>
      <w:r>
        <w:rPr>
          <w:rFonts w:hint="default" w:ascii="Arial" w:hAnsi="Arial" w:cs="Arial"/>
          <w:sz w:val="28"/>
          <w:szCs w:val="28"/>
        </w:rPr>
        <w:t xml:space="preserve">ponsors </w:t>
      </w:r>
      <w:r>
        <w:rPr>
          <w:rFonts w:hint="eastAsia" w:ascii="Arial" w:hAnsi="Arial" w:cs="Arial"/>
          <w:sz w:val="28"/>
          <w:szCs w:val="28"/>
          <w:lang w:val="en-US" w:eastAsia="zh-CN"/>
        </w:rPr>
        <w:t>A</w:t>
      </w:r>
      <w:r>
        <w:rPr>
          <w:rFonts w:hint="default" w:ascii="Arial" w:hAnsi="Arial" w:cs="Arial"/>
          <w:sz w:val="28"/>
          <w:szCs w:val="28"/>
        </w:rPr>
        <w:t xml:space="preserve">nd </w:t>
      </w:r>
      <w:r>
        <w:rPr>
          <w:rFonts w:hint="eastAsia" w:ascii="Arial" w:hAnsi="Arial" w:cs="Arial"/>
          <w:sz w:val="28"/>
          <w:szCs w:val="28"/>
          <w:lang w:val="en-US" w:eastAsia="zh-CN"/>
        </w:rPr>
        <w:t>D</w:t>
      </w:r>
      <w:r>
        <w:rPr>
          <w:rFonts w:hint="default" w:ascii="Arial" w:hAnsi="Arial" w:cs="Arial"/>
          <w:sz w:val="28"/>
          <w:szCs w:val="28"/>
        </w:rPr>
        <w:t xml:space="preserve">etails of </w:t>
      </w:r>
      <w:r>
        <w:rPr>
          <w:rFonts w:hint="eastAsia" w:ascii="Arial" w:hAnsi="Arial" w:cs="Arial"/>
          <w:sz w:val="28"/>
          <w:szCs w:val="28"/>
          <w:lang w:val="en-US" w:eastAsia="zh-CN"/>
        </w:rPr>
        <w:t>T</w:t>
      </w:r>
      <w:r>
        <w:rPr>
          <w:rFonts w:hint="default" w:ascii="Arial" w:hAnsi="Arial" w:cs="Arial"/>
          <w:sz w:val="28"/>
          <w:szCs w:val="28"/>
        </w:rPr>
        <w:t xml:space="preserve">he </w:t>
      </w:r>
      <w:r>
        <w:rPr>
          <w:rFonts w:hint="eastAsia" w:ascii="Arial" w:hAnsi="Arial" w:cs="Arial"/>
          <w:sz w:val="28"/>
          <w:szCs w:val="28"/>
          <w:lang w:val="en-US" w:eastAsia="zh-CN"/>
        </w:rPr>
        <w:t>A</w:t>
      </w:r>
      <w:r>
        <w:rPr>
          <w:rFonts w:hint="default" w:ascii="Arial" w:hAnsi="Arial" w:cs="Arial"/>
          <w:sz w:val="28"/>
          <w:szCs w:val="28"/>
        </w:rPr>
        <w:t xml:space="preserve">ward </w:t>
      </w:r>
      <w:r>
        <w:rPr>
          <w:rFonts w:hint="eastAsia" w:ascii="Arial" w:hAnsi="Arial" w:cs="Arial"/>
          <w:sz w:val="28"/>
          <w:szCs w:val="28"/>
          <w:lang w:val="en-US" w:eastAsia="zh-CN"/>
        </w:rPr>
        <w:t>P</w:t>
      </w:r>
      <w:r>
        <w:rPr>
          <w:rFonts w:hint="default" w:ascii="Arial" w:hAnsi="Arial" w:cs="Arial"/>
          <w:sz w:val="28"/>
          <w:szCs w:val="28"/>
        </w:rPr>
        <w:t>rocess</w:t>
      </w:r>
    </w:p>
    <w:p>
      <w:pPr>
        <w:jc w:val="center"/>
        <w:rPr>
          <w:rFonts w:hint="default" w:ascii="Arial" w:hAnsi="Arial" w:cs="Arial"/>
          <w:sz w:val="28"/>
          <w:szCs w:val="28"/>
        </w:rPr>
      </w:pPr>
    </w:p>
    <w:p>
      <w:pPr>
        <w:jc w:val="center"/>
        <w:rPr>
          <w:rFonts w:hint="default" w:ascii="Arial" w:hAnsi="Arial" w:cs="Arial"/>
          <w:sz w:val="28"/>
          <w:szCs w:val="28"/>
        </w:rPr>
      </w:pPr>
    </w:p>
    <w:p>
      <w:pPr>
        <w:jc w:val="center"/>
        <w:rPr>
          <w:rFonts w:hint="default" w:ascii="Arial" w:hAnsi="Arial" w:cs="Arial"/>
          <w:sz w:val="28"/>
          <w:szCs w:val="28"/>
        </w:rPr>
      </w:pPr>
      <w:r>
        <w:rPr>
          <w:rFonts w:hint="default" w:ascii="Arial" w:hAnsi="Arial" w:cs="Arial"/>
          <w:sz w:val="28"/>
          <w:szCs w:val="28"/>
        </w:rPr>
        <w:t>Version 1, January 2024</w:t>
      </w:r>
    </w:p>
    <w:p>
      <w:pPr>
        <w:jc w:val="center"/>
        <w:rPr>
          <w:rFonts w:hint="default" w:ascii="Arial" w:hAnsi="Arial" w:cs="Arial"/>
          <w:sz w:val="28"/>
          <w:szCs w:val="28"/>
        </w:rPr>
      </w:pPr>
    </w:p>
    <w:p>
      <w:pPr>
        <w:jc w:val="center"/>
        <w:rPr>
          <w:rFonts w:hint="default" w:ascii="Arial" w:hAnsi="Arial" w:cs="Arial"/>
          <w:sz w:val="28"/>
          <w:szCs w:val="28"/>
        </w:rPr>
      </w:pPr>
    </w:p>
    <w:p>
      <w:pPr>
        <w:jc w:val="center"/>
        <w:rPr>
          <w:rFonts w:hint="default" w:ascii="Arial" w:hAnsi="Arial" w:cs="Arial"/>
          <w:sz w:val="28"/>
          <w:szCs w:val="28"/>
        </w:rPr>
      </w:pPr>
    </w:p>
    <w:p>
      <w:pPr>
        <w:jc w:val="center"/>
        <w:rPr>
          <w:rFonts w:hint="eastAsia" w:ascii="Arial" w:hAnsi="Arial" w:cs="Arial" w:eastAsiaTheme="minorEastAsia"/>
          <w:sz w:val="28"/>
          <w:szCs w:val="28"/>
          <w:lang w:eastAsia="zh-CN"/>
        </w:rPr>
      </w:pPr>
      <w:r>
        <w:rPr>
          <w:rFonts w:hint="eastAsia" w:ascii="Arial" w:hAnsi="Arial" w:cs="Arial"/>
          <w:sz w:val="28"/>
          <w:szCs w:val="28"/>
          <w:lang w:val="en-US" w:eastAsia="zh-CN"/>
        </w:rPr>
        <w:t xml:space="preserve">     </w:t>
      </w:r>
      <w:r>
        <w:rPr>
          <w:rFonts w:hint="eastAsia" w:ascii="Arial" w:hAnsi="Arial" w:cs="Arial" w:eastAsiaTheme="minorEastAsia"/>
          <w:sz w:val="28"/>
          <w:szCs w:val="28"/>
          <w:lang w:eastAsia="zh-CN"/>
        </w:rPr>
        <w:drawing>
          <wp:inline distT="0" distB="0" distL="114300" distR="114300">
            <wp:extent cx="1163320" cy="1454150"/>
            <wp:effectExtent l="0" t="0" r="0" b="0"/>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4"/>
                    <a:stretch>
                      <a:fillRect/>
                    </a:stretch>
                  </pic:blipFill>
                  <pic:spPr>
                    <a:xfrm>
                      <a:off x="0" y="0"/>
                      <a:ext cx="1163320" cy="1454150"/>
                    </a:xfrm>
                    <a:prstGeom prst="rect">
                      <a:avLst/>
                    </a:prstGeom>
                  </pic:spPr>
                </pic:pic>
              </a:graphicData>
            </a:graphic>
          </wp:inline>
        </w:drawing>
      </w:r>
    </w:p>
    <w:p>
      <w:pPr>
        <w:jc w:val="both"/>
        <w:rPr>
          <w:rFonts w:hint="default" w:ascii="Arial" w:hAnsi="Arial" w:cs="Arial"/>
          <w:sz w:val="28"/>
          <w:szCs w:val="28"/>
        </w:rPr>
      </w:pPr>
    </w:p>
    <w:p>
      <w:pPr>
        <w:jc w:val="center"/>
        <w:rPr>
          <w:rFonts w:hint="default" w:ascii="Arial" w:hAnsi="Arial" w:cs="Arial"/>
          <w:sz w:val="28"/>
          <w:szCs w:val="28"/>
        </w:rPr>
      </w:pPr>
    </w:p>
    <w:p>
      <w:pPr>
        <w:jc w:val="center"/>
        <w:rPr>
          <w:rFonts w:hint="default" w:ascii="Arial" w:hAnsi="Arial" w:cs="Arial"/>
          <w:sz w:val="28"/>
          <w:szCs w:val="28"/>
        </w:rPr>
      </w:pPr>
    </w:p>
    <w:p>
      <w:pPr>
        <w:jc w:val="center"/>
        <w:rPr>
          <w:rFonts w:hint="eastAsia" w:ascii="Times New Roman" w:hAnsi="Times New Roman" w:cs="Times New Roman"/>
          <w:sz w:val="22"/>
          <w:szCs w:val="22"/>
          <w:lang w:val="en-US" w:eastAsia="zh-CN"/>
        </w:rPr>
      </w:pPr>
      <w:r>
        <w:rPr>
          <w:rFonts w:hint="default" w:ascii="Times New Roman" w:hAnsi="Times New Roman" w:cs="Times New Roman"/>
          <w:sz w:val="22"/>
          <w:szCs w:val="22"/>
        </w:rPr>
        <w:t>Plamo Exhibition Organizing Committee</w:t>
      </w:r>
      <w:r>
        <w:rPr>
          <w:rFonts w:hint="eastAsia" w:ascii="Times New Roman" w:hAnsi="Times New Roman" w:cs="Times New Roman"/>
          <w:sz w:val="22"/>
          <w:szCs w:val="22"/>
          <w:lang w:val="en-US" w:eastAsia="zh-CN"/>
        </w:rPr>
        <w:t xml:space="preserve"> </w:t>
      </w:r>
    </w:p>
    <w:p>
      <w:pPr>
        <w:jc w:val="center"/>
        <w:rPr>
          <w:rFonts w:hint="eastAsia" w:ascii="Times New Roman" w:hAnsi="Times New Roman" w:cs="Times New Roman"/>
          <w:sz w:val="22"/>
          <w:szCs w:val="22"/>
          <w:lang w:val="en-US" w:eastAsia="zh-CN"/>
        </w:rPr>
      </w:pPr>
    </w:p>
    <w:p>
      <w:pPr>
        <w:jc w:val="left"/>
        <w:rPr>
          <w:rFonts w:hint="default" w:cs="Times New Roman" w:asciiTheme="minorAscii" w:hAnsiTheme="minorAscii"/>
          <w:b/>
          <w:bCs/>
          <w:sz w:val="32"/>
          <w:szCs w:val="32"/>
          <w:lang w:val="en-US" w:eastAsia="zh-CN"/>
        </w:rPr>
      </w:pPr>
      <w:r>
        <w:rPr>
          <w:rFonts w:hint="default" w:cs="Times New Roman" w:asciiTheme="minorAscii" w:hAnsiTheme="minorAscii"/>
          <w:b/>
          <w:bCs/>
          <w:sz w:val="32"/>
          <w:szCs w:val="32"/>
          <w:lang w:val="en-US" w:eastAsia="zh-CN"/>
        </w:rPr>
        <w:t>Article 1</w:t>
      </w:r>
      <w:r>
        <w:rPr>
          <w:rFonts w:hint="eastAsia" w:cs="Times New Roman" w:asciiTheme="minorAscii" w:hAnsiTheme="minorAscii"/>
          <w:b/>
          <w:bCs/>
          <w:sz w:val="32"/>
          <w:szCs w:val="32"/>
          <w:lang w:val="en-US" w:eastAsia="zh-CN"/>
        </w:rPr>
        <w:t xml:space="preserve"> </w:t>
      </w:r>
      <w:r>
        <w:rPr>
          <w:rFonts w:hint="default" w:cs="Times New Roman" w:asciiTheme="minorAscii" w:hAnsiTheme="minorAscii"/>
          <w:b/>
          <w:bCs/>
          <w:sz w:val="32"/>
          <w:szCs w:val="32"/>
          <w:lang w:val="en-US" w:eastAsia="zh-CN"/>
        </w:rPr>
        <w:t>Organizing Committee Award Process Regulations</w:t>
      </w:r>
    </w:p>
    <w:p>
      <w:pPr>
        <w:jc w:val="left"/>
        <w:rPr>
          <w:rFonts w:hint="default" w:cs="Times New Roman" w:asciiTheme="minorAscii" w:hAnsiTheme="minorAscii"/>
          <w:b w:val="0"/>
          <w:bCs w:val="0"/>
          <w:sz w:val="28"/>
          <w:szCs w:val="28"/>
          <w:lang w:val="en-US" w:eastAsia="zh-CN"/>
        </w:rPr>
      </w:pPr>
      <w:r>
        <w:rPr>
          <w:rFonts w:hint="default" w:cs="Times New Roman" w:asciiTheme="minorAscii" w:hAnsiTheme="minorAscii"/>
          <w:b w:val="0"/>
          <w:bCs w:val="0"/>
          <w:sz w:val="28"/>
          <w:szCs w:val="28"/>
          <w:lang w:val="en-US" w:eastAsia="zh-CN"/>
        </w:rPr>
        <w:t>The Organizing Committee has the obligation to ensure that participants have the most fair and impartial selection criteria possible.</w:t>
      </w:r>
    </w:p>
    <w:p>
      <w:pPr>
        <w:jc w:val="left"/>
        <w:rPr>
          <w:rFonts w:hint="default" w:cs="Times New Roman" w:asciiTheme="minorAscii" w:hAnsiTheme="minorAscii"/>
          <w:b/>
          <w:bCs/>
          <w:sz w:val="32"/>
          <w:szCs w:val="32"/>
          <w:lang w:val="en-US" w:eastAsia="zh-CN"/>
        </w:rPr>
      </w:pPr>
    </w:p>
    <w:p>
      <w:pPr>
        <w:numPr>
          <w:ilvl w:val="0"/>
          <w:numId w:val="1"/>
        </w:numPr>
        <w:jc w:val="left"/>
        <w:rPr>
          <w:rFonts w:hint="default" w:cs="Times New Roman" w:asciiTheme="minorAscii" w:hAnsiTheme="minorAscii"/>
          <w:b w:val="0"/>
          <w:bCs w:val="0"/>
          <w:sz w:val="28"/>
          <w:szCs w:val="28"/>
          <w:lang w:val="en-US" w:eastAsia="zh-CN"/>
        </w:rPr>
      </w:pPr>
      <w:r>
        <w:rPr>
          <w:rFonts w:hint="default" w:cs="Times New Roman" w:asciiTheme="minorAscii" w:hAnsiTheme="minorAscii"/>
          <w:b w:val="0"/>
          <w:bCs w:val="0"/>
          <w:sz w:val="28"/>
          <w:szCs w:val="28"/>
          <w:lang w:val="en-US" w:eastAsia="zh-CN"/>
        </w:rPr>
        <w:t>According to the detailed schedule of each Plamo National Competition, the award ceremony needs to be arranged at the end of the schedule.</w:t>
      </w:r>
    </w:p>
    <w:p>
      <w:pPr>
        <w:widowControl w:val="0"/>
        <w:numPr>
          <w:numId w:val="0"/>
        </w:numPr>
        <w:jc w:val="left"/>
        <w:rPr>
          <w:rFonts w:hint="default" w:cs="Times New Roman" w:asciiTheme="minorAscii" w:hAnsiTheme="minorAscii"/>
          <w:b w:val="0"/>
          <w:bCs w:val="0"/>
          <w:sz w:val="28"/>
          <w:szCs w:val="28"/>
          <w:lang w:val="en-US" w:eastAsia="zh-CN"/>
        </w:rPr>
      </w:pPr>
    </w:p>
    <w:p>
      <w:pPr>
        <w:numPr>
          <w:ilvl w:val="0"/>
          <w:numId w:val="1"/>
        </w:numPr>
        <w:jc w:val="left"/>
        <w:rPr>
          <w:rFonts w:hint="default" w:cs="Times New Roman" w:asciiTheme="minorAscii" w:hAnsiTheme="minorAscii"/>
          <w:b w:val="0"/>
          <w:bCs w:val="0"/>
          <w:sz w:val="28"/>
          <w:szCs w:val="28"/>
          <w:lang w:val="en-US" w:eastAsia="zh-CN"/>
        </w:rPr>
      </w:pPr>
      <w:r>
        <w:rPr>
          <w:rFonts w:hint="default" w:cs="Times New Roman" w:asciiTheme="minorAscii" w:hAnsiTheme="minorAscii"/>
          <w:b w:val="0"/>
          <w:bCs w:val="0"/>
          <w:sz w:val="28"/>
          <w:szCs w:val="28"/>
          <w:lang w:val="en-US" w:eastAsia="zh-CN"/>
        </w:rPr>
        <w:t xml:space="preserve">The top three places, special prizes and the top three groups need to be </w:t>
      </w:r>
      <w:r>
        <w:rPr>
          <w:rFonts w:hint="default" w:cs="Times New Roman" w:asciiTheme="minorAscii" w:hAnsiTheme="minorAscii"/>
          <w:b/>
          <w:bCs/>
          <w:i/>
          <w:iCs/>
          <w:sz w:val="28"/>
          <w:szCs w:val="28"/>
          <w:lang w:val="en-US" w:eastAsia="zh-CN"/>
        </w:rPr>
        <w:t>publicly announced</w:t>
      </w:r>
      <w:r>
        <w:rPr>
          <w:rFonts w:hint="default" w:cs="Times New Roman" w:asciiTheme="minorAscii" w:hAnsiTheme="minorAscii"/>
          <w:b w:val="0"/>
          <w:bCs w:val="0"/>
          <w:sz w:val="28"/>
          <w:szCs w:val="28"/>
          <w:lang w:val="en-US" w:eastAsia="zh-CN"/>
        </w:rPr>
        <w:t xml:space="preserve"> and awarded </w:t>
      </w:r>
      <w:r>
        <w:rPr>
          <w:rFonts w:hint="default" w:cs="Times New Roman" w:asciiTheme="minorAscii" w:hAnsiTheme="minorAscii"/>
          <w:b/>
          <w:bCs/>
          <w:i/>
          <w:iCs/>
          <w:sz w:val="28"/>
          <w:szCs w:val="28"/>
          <w:lang w:val="en-US" w:eastAsia="zh-CN"/>
        </w:rPr>
        <w:t xml:space="preserve">trophies, </w:t>
      </w:r>
      <w:r>
        <w:rPr>
          <w:rFonts w:hint="eastAsia" w:cs="Times New Roman" w:asciiTheme="minorAscii" w:hAnsiTheme="minorAscii"/>
          <w:b/>
          <w:bCs/>
          <w:i/>
          <w:iCs/>
          <w:sz w:val="28"/>
          <w:szCs w:val="28"/>
          <w:lang w:val="en-US" w:eastAsia="zh-CN"/>
        </w:rPr>
        <w:t>medals</w:t>
      </w:r>
      <w:r>
        <w:rPr>
          <w:rFonts w:hint="default" w:cs="Times New Roman" w:asciiTheme="minorAscii" w:hAnsiTheme="minorAscii"/>
          <w:b/>
          <w:bCs/>
          <w:i/>
          <w:iCs/>
          <w:sz w:val="28"/>
          <w:szCs w:val="28"/>
          <w:lang w:val="en-US" w:eastAsia="zh-CN"/>
        </w:rPr>
        <w:t xml:space="preserve"> and prizes</w:t>
      </w:r>
      <w:r>
        <w:rPr>
          <w:rFonts w:hint="default" w:cs="Times New Roman" w:asciiTheme="minorAscii" w:hAnsiTheme="minorAscii"/>
          <w:b w:val="0"/>
          <w:bCs w:val="0"/>
          <w:sz w:val="28"/>
          <w:szCs w:val="28"/>
          <w:lang w:val="en-US" w:eastAsia="zh-CN"/>
        </w:rPr>
        <w:t xml:space="preserve"> by the Plamo Organizing Committee staff at the award ceremony.</w:t>
      </w:r>
    </w:p>
    <w:p>
      <w:pPr>
        <w:numPr>
          <w:ilvl w:val="0"/>
          <w:numId w:val="2"/>
        </w:numPr>
        <w:ind w:left="1540" w:leftChars="0" w:firstLine="0" w:firstLineChars="0"/>
        <w:jc w:val="left"/>
        <w:rPr>
          <w:rFonts w:hint="default" w:cs="Times New Roman" w:asciiTheme="minorAscii" w:hAnsiTheme="minorAscii"/>
          <w:b w:val="0"/>
          <w:bCs w:val="0"/>
          <w:sz w:val="28"/>
          <w:szCs w:val="28"/>
          <w:lang w:val="en-US" w:eastAsia="zh-CN"/>
        </w:rPr>
      </w:pPr>
      <w:r>
        <w:rPr>
          <w:rFonts w:hint="default" w:cs="Times New Roman" w:asciiTheme="minorAscii" w:hAnsiTheme="minorAscii"/>
          <w:b w:val="0"/>
          <w:bCs w:val="0"/>
          <w:sz w:val="28"/>
          <w:szCs w:val="28"/>
          <w:lang w:val="en-US" w:eastAsia="zh-CN"/>
        </w:rPr>
        <w:t>When awarding prizes, the organizing committee needs to take photos and keep the winners' files, take photos of the individual winners and the awarding staff, as well as the first three photos and the winners' photos.</w:t>
      </w:r>
    </w:p>
    <w:p>
      <w:pPr>
        <w:numPr>
          <w:numId w:val="0"/>
        </w:numPr>
        <w:jc w:val="left"/>
        <w:rPr>
          <w:rFonts w:hint="eastAsia" w:cs="Times New Roman" w:asciiTheme="minorAscii" w:hAnsiTheme="minorAscii"/>
          <w:b w:val="0"/>
          <w:bCs w:val="0"/>
          <w:sz w:val="28"/>
          <w:szCs w:val="28"/>
          <w:lang w:val="en-US" w:eastAsia="zh-CN"/>
        </w:rPr>
      </w:pPr>
    </w:p>
    <w:p>
      <w:pPr>
        <w:numPr>
          <w:numId w:val="0"/>
        </w:numPr>
        <w:jc w:val="left"/>
        <w:rPr>
          <w:rFonts w:hint="eastAsia" w:cs="Times New Roman" w:asciiTheme="minorAscii" w:hAnsiTheme="minorAscii"/>
          <w:b w:val="0"/>
          <w:bCs w:val="0"/>
          <w:sz w:val="28"/>
          <w:szCs w:val="28"/>
          <w:lang w:val="en-US" w:eastAsia="zh-CN"/>
        </w:rPr>
      </w:pPr>
      <w:r>
        <w:rPr>
          <w:rFonts w:hint="eastAsia" w:cs="Times New Roman" w:asciiTheme="minorAscii" w:hAnsiTheme="minorAscii"/>
          <w:b w:val="0"/>
          <w:bCs w:val="0"/>
          <w:sz w:val="28"/>
          <w:szCs w:val="28"/>
          <w:lang w:val="en-US" w:eastAsia="zh-CN"/>
        </w:rPr>
        <w:t>3. The Award of Excellence, group finalist and the rest of the awards will be placed next to the registration certificate of the work.</w:t>
      </w:r>
    </w:p>
    <w:p>
      <w:pPr>
        <w:numPr>
          <w:numId w:val="0"/>
        </w:numPr>
        <w:jc w:val="left"/>
        <w:rPr>
          <w:rFonts w:hint="eastAsia" w:cs="Times New Roman" w:asciiTheme="minorAscii" w:hAnsiTheme="minorAscii"/>
          <w:b w:val="0"/>
          <w:bCs w:val="0"/>
          <w:sz w:val="28"/>
          <w:szCs w:val="28"/>
          <w:lang w:val="en-US" w:eastAsia="zh-CN"/>
        </w:rPr>
      </w:pPr>
    </w:p>
    <w:p>
      <w:pPr>
        <w:numPr>
          <w:numId w:val="0"/>
        </w:numPr>
        <w:jc w:val="left"/>
        <w:rPr>
          <w:rFonts w:hint="eastAsia" w:cs="Times New Roman" w:asciiTheme="minorAscii" w:hAnsiTheme="minorAscii"/>
          <w:b w:val="0"/>
          <w:bCs w:val="0"/>
          <w:sz w:val="28"/>
          <w:szCs w:val="28"/>
          <w:lang w:val="en-US" w:eastAsia="zh-CN"/>
        </w:rPr>
      </w:pPr>
      <w:r>
        <w:rPr>
          <w:rFonts w:hint="eastAsia" w:cs="Times New Roman" w:asciiTheme="minorAscii" w:hAnsiTheme="minorAscii"/>
          <w:b w:val="0"/>
          <w:bCs w:val="0"/>
          <w:sz w:val="28"/>
          <w:szCs w:val="28"/>
          <w:lang w:val="en-US" w:eastAsia="zh-CN"/>
        </w:rPr>
        <w:t>4. The prize of the competition organizing committee must abide by the award and distribution decision of the competition prize, and cannot be changed temporarily.（</w:t>
      </w:r>
      <w:r>
        <w:rPr>
          <w:rFonts w:hint="eastAsia" w:cs="Times New Roman" w:asciiTheme="minorAscii" w:hAnsiTheme="minorAscii"/>
          <w:b/>
          <w:bCs/>
          <w:sz w:val="28"/>
          <w:szCs w:val="28"/>
          <w:lang w:val="en-US" w:eastAsia="zh-CN"/>
        </w:rPr>
        <w:t>The Organizing Committee of the Exhibition will not be governed by this rule.</w:t>
      </w:r>
      <w:r>
        <w:rPr>
          <w:rFonts w:hint="eastAsia" w:cs="Times New Roman" w:asciiTheme="minorAscii" w:hAnsiTheme="minorAscii"/>
          <w:b w:val="0"/>
          <w:bCs w:val="0"/>
          <w:sz w:val="28"/>
          <w:szCs w:val="28"/>
          <w:lang w:val="en-US" w:eastAsia="zh-CN"/>
        </w:rPr>
        <w:t>）</w:t>
      </w:r>
    </w:p>
    <w:p>
      <w:pPr>
        <w:numPr>
          <w:numId w:val="0"/>
        </w:numPr>
        <w:jc w:val="left"/>
        <w:rPr>
          <w:rFonts w:hint="eastAsia" w:cs="Times New Roman" w:asciiTheme="minorAscii" w:hAnsiTheme="minorAscii"/>
          <w:b w:val="0"/>
          <w:bCs w:val="0"/>
          <w:sz w:val="28"/>
          <w:szCs w:val="28"/>
          <w:lang w:val="en-US" w:eastAsia="zh-CN"/>
        </w:rPr>
      </w:pPr>
    </w:p>
    <w:p>
      <w:pPr>
        <w:numPr>
          <w:numId w:val="0"/>
        </w:numPr>
        <w:jc w:val="left"/>
        <w:rPr>
          <w:rFonts w:hint="eastAsia" w:cs="Times New Roman" w:asciiTheme="minorAscii" w:hAnsiTheme="minorAscii"/>
          <w:b w:val="0"/>
          <w:bCs w:val="0"/>
          <w:sz w:val="28"/>
          <w:szCs w:val="28"/>
          <w:lang w:val="en-US" w:eastAsia="zh-CN"/>
        </w:rPr>
      </w:pPr>
      <w:r>
        <w:rPr>
          <w:rFonts w:hint="eastAsia" w:cs="Times New Roman" w:asciiTheme="minorAscii" w:hAnsiTheme="minorAscii"/>
          <w:b w:val="0"/>
          <w:bCs w:val="0"/>
          <w:sz w:val="28"/>
          <w:szCs w:val="28"/>
          <w:lang w:val="en-US" w:eastAsia="zh-CN"/>
        </w:rPr>
        <w:t>5. The organizing committee of the Plamo National Competition is required to keep the information and personnel of the award safe until the official award ceremony. It is not allowed to spread the penalty results of the Organizing Committee without permission.</w:t>
      </w:r>
    </w:p>
    <w:p>
      <w:pPr>
        <w:numPr>
          <w:numId w:val="0"/>
        </w:numPr>
        <w:jc w:val="left"/>
        <w:rPr>
          <w:rFonts w:hint="eastAsia" w:cs="Times New Roman" w:asciiTheme="minorAscii" w:hAnsiTheme="minorAscii"/>
          <w:b w:val="0"/>
          <w:bCs w:val="0"/>
          <w:sz w:val="28"/>
          <w:szCs w:val="28"/>
          <w:lang w:val="en-US" w:eastAsia="zh-CN"/>
        </w:rPr>
      </w:pPr>
    </w:p>
    <w:p>
      <w:pPr>
        <w:numPr>
          <w:ilvl w:val="0"/>
          <w:numId w:val="3"/>
        </w:numPr>
        <w:jc w:val="left"/>
        <w:rPr>
          <w:rFonts w:hint="eastAsia" w:cs="Times New Roman" w:asciiTheme="minorAscii" w:hAnsiTheme="minorAscii"/>
          <w:b w:val="0"/>
          <w:bCs w:val="0"/>
          <w:sz w:val="28"/>
          <w:szCs w:val="28"/>
          <w:lang w:val="en-US" w:eastAsia="zh-CN"/>
        </w:rPr>
      </w:pPr>
      <w:r>
        <w:rPr>
          <w:rFonts w:hint="eastAsia" w:cs="Times New Roman" w:asciiTheme="minorAscii" w:hAnsiTheme="minorAscii"/>
          <w:b w:val="0"/>
          <w:bCs w:val="0"/>
          <w:sz w:val="28"/>
          <w:szCs w:val="28"/>
          <w:lang w:val="en-US" w:eastAsia="zh-CN"/>
        </w:rPr>
        <w:t>Plamo competition organizing committee after the end of the game need to upload relevant score form to https://www.plamoexhibition.org/previous-pun-evaluation-score-form</w:t>
      </w:r>
    </w:p>
    <w:p>
      <w:pPr>
        <w:numPr>
          <w:numId w:val="0"/>
        </w:numPr>
        <w:jc w:val="left"/>
        <w:rPr>
          <w:rFonts w:hint="eastAsia" w:cs="Times New Roman" w:asciiTheme="minorAscii" w:hAnsiTheme="minorAscii"/>
          <w:b w:val="0"/>
          <w:bCs w:val="0"/>
          <w:sz w:val="28"/>
          <w:szCs w:val="28"/>
          <w:lang w:val="en-US" w:eastAsia="zh-CN"/>
        </w:rPr>
      </w:pPr>
    </w:p>
    <w:p>
      <w:pPr>
        <w:numPr>
          <w:numId w:val="0"/>
        </w:numPr>
        <w:jc w:val="left"/>
        <w:rPr>
          <w:rFonts w:hint="eastAsia" w:cs="Times New Roman" w:asciiTheme="minorAscii" w:hAnsiTheme="minorAscii"/>
          <w:b w:val="0"/>
          <w:bCs w:val="0"/>
          <w:sz w:val="28"/>
          <w:szCs w:val="28"/>
          <w:lang w:val="en-US" w:eastAsia="zh-CN"/>
        </w:rPr>
      </w:pPr>
    </w:p>
    <w:p>
      <w:pPr>
        <w:numPr>
          <w:numId w:val="0"/>
        </w:numPr>
        <w:jc w:val="left"/>
        <w:rPr>
          <w:rFonts w:hint="eastAsia"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jc w:val="left"/>
        <w:rPr>
          <w:rFonts w:hint="default" w:cs="Times New Roman" w:asciiTheme="minorAscii" w:hAnsiTheme="minorAscii"/>
          <w:b/>
          <w:bCs/>
          <w:sz w:val="32"/>
          <w:szCs w:val="32"/>
          <w:lang w:val="en-US" w:eastAsia="zh-CN"/>
        </w:rPr>
      </w:pPr>
      <w:r>
        <w:rPr>
          <w:rFonts w:hint="default" w:cs="Times New Roman" w:asciiTheme="minorAscii" w:hAnsiTheme="minorAscii"/>
          <w:b/>
          <w:bCs/>
          <w:sz w:val="32"/>
          <w:szCs w:val="32"/>
          <w:lang w:val="en-US" w:eastAsia="zh-CN"/>
        </w:rPr>
        <w:t xml:space="preserve">Article </w:t>
      </w:r>
      <w:r>
        <w:rPr>
          <w:rFonts w:hint="eastAsia" w:cs="Times New Roman" w:asciiTheme="minorAscii" w:hAnsiTheme="minorAscii"/>
          <w:b/>
          <w:bCs/>
          <w:sz w:val="32"/>
          <w:szCs w:val="32"/>
          <w:lang w:val="en-US" w:eastAsia="zh-CN"/>
        </w:rPr>
        <w:t>2 Sponsor Selection</w:t>
      </w:r>
    </w:p>
    <w:p>
      <w:pPr>
        <w:numPr>
          <w:numId w:val="0"/>
        </w:numPr>
        <w:jc w:val="left"/>
        <w:rPr>
          <w:rFonts w:hint="default" w:cs="Times New Roman" w:asciiTheme="minorAscii" w:hAnsiTheme="minorAscii"/>
          <w:b w:val="0"/>
          <w:bCs w:val="0"/>
          <w:sz w:val="28"/>
          <w:szCs w:val="28"/>
          <w:lang w:val="en-US" w:eastAsia="zh-CN"/>
        </w:rPr>
      </w:pPr>
    </w:p>
    <w:p>
      <w:pPr>
        <w:numPr>
          <w:ilvl w:val="0"/>
          <w:numId w:val="4"/>
        </w:numPr>
        <w:jc w:val="left"/>
        <w:rPr>
          <w:rFonts w:hint="default" w:cs="Times New Roman" w:asciiTheme="minorAscii" w:hAnsiTheme="minorAscii"/>
          <w:b w:val="0"/>
          <w:bCs w:val="0"/>
          <w:sz w:val="28"/>
          <w:szCs w:val="28"/>
          <w:lang w:val="en-US" w:eastAsia="zh-CN"/>
        </w:rPr>
      </w:pPr>
      <w:r>
        <w:rPr>
          <w:rFonts w:hint="default" w:cs="Times New Roman" w:asciiTheme="minorAscii" w:hAnsiTheme="minorAscii"/>
          <w:b w:val="0"/>
          <w:bCs w:val="0"/>
          <w:sz w:val="28"/>
          <w:szCs w:val="28"/>
          <w:lang w:val="en-US" w:eastAsia="zh-CN"/>
        </w:rPr>
        <w:t>The Plamo Organizing Committee needs to ensure that sponsor prizes are not homogenized as much as possible.</w:t>
      </w:r>
    </w:p>
    <w:p>
      <w:pPr>
        <w:widowControl w:val="0"/>
        <w:numPr>
          <w:numId w:val="0"/>
        </w:numPr>
        <w:jc w:val="left"/>
        <w:rPr>
          <w:rFonts w:hint="default" w:cs="Times New Roman" w:asciiTheme="minorAscii" w:hAnsiTheme="minorAscii"/>
          <w:b w:val="0"/>
          <w:bCs w:val="0"/>
          <w:sz w:val="28"/>
          <w:szCs w:val="28"/>
          <w:lang w:val="en-US" w:eastAsia="zh-CN"/>
        </w:rPr>
      </w:pPr>
    </w:p>
    <w:p>
      <w:pPr>
        <w:widowControl w:val="0"/>
        <w:numPr>
          <w:ilvl w:val="0"/>
          <w:numId w:val="4"/>
        </w:numPr>
        <w:ind w:left="0" w:leftChars="0" w:firstLine="0" w:firstLineChars="0"/>
        <w:jc w:val="left"/>
        <w:rPr>
          <w:rFonts w:hint="default" w:cs="Times New Roman" w:asciiTheme="minorAscii" w:hAnsiTheme="minorAscii"/>
          <w:b w:val="0"/>
          <w:bCs w:val="0"/>
          <w:sz w:val="28"/>
          <w:szCs w:val="28"/>
          <w:lang w:val="en-US" w:eastAsia="zh-CN"/>
        </w:rPr>
      </w:pPr>
      <w:r>
        <w:rPr>
          <w:rFonts w:hint="default" w:cs="Times New Roman" w:asciiTheme="minorAscii" w:hAnsiTheme="minorAscii"/>
          <w:b w:val="0"/>
          <w:bCs w:val="0"/>
          <w:sz w:val="28"/>
          <w:szCs w:val="28"/>
          <w:lang w:val="en-US" w:eastAsia="zh-CN"/>
        </w:rPr>
        <w:t>The same prize, such as Airbrush, can be awarded by different sponsors depending on the category of each Plamo National competition. However, for example, the top three Airbrushes in the field must use the prize sponsored by the same sponsor.</w:t>
      </w:r>
    </w:p>
    <w:p>
      <w:pPr>
        <w:widowControl w:val="0"/>
        <w:numPr>
          <w:numId w:val="0"/>
        </w:numPr>
        <w:jc w:val="left"/>
        <w:rPr>
          <w:rFonts w:hint="default" w:cs="Times New Roman" w:asciiTheme="minorAscii" w:hAnsiTheme="minorAscii"/>
          <w:b w:val="0"/>
          <w:bCs w:val="0"/>
          <w:sz w:val="28"/>
          <w:szCs w:val="28"/>
          <w:lang w:val="en-US" w:eastAsia="zh-CN"/>
        </w:rPr>
      </w:pPr>
    </w:p>
    <w:p>
      <w:pPr>
        <w:numPr>
          <w:ilvl w:val="0"/>
          <w:numId w:val="4"/>
        </w:numPr>
        <w:ind w:left="0" w:leftChars="0" w:firstLine="0" w:firstLineChars="0"/>
        <w:jc w:val="left"/>
        <w:rPr>
          <w:rFonts w:hint="default" w:cs="Times New Roman" w:asciiTheme="minorAscii" w:hAnsiTheme="minorAscii"/>
          <w:b w:val="0"/>
          <w:bCs w:val="0"/>
          <w:sz w:val="28"/>
          <w:szCs w:val="28"/>
          <w:lang w:val="en-US" w:eastAsia="zh-CN"/>
        </w:rPr>
      </w:pPr>
      <w:r>
        <w:rPr>
          <w:rFonts w:hint="default" w:cs="Times New Roman" w:asciiTheme="minorAscii" w:hAnsiTheme="minorAscii"/>
          <w:b w:val="0"/>
          <w:bCs w:val="0"/>
          <w:sz w:val="28"/>
          <w:szCs w:val="28"/>
          <w:lang w:val="en-US" w:eastAsia="zh-CN"/>
        </w:rPr>
        <w:t>Seek manufacturers and sponsors in the United States, followed by North America, and then worldwide.</w:t>
      </w: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numPr>
          <w:numId w:val="0"/>
        </w:numPr>
        <w:jc w:val="left"/>
        <w:rPr>
          <w:rFonts w:hint="default" w:cs="Times New Roman" w:asciiTheme="minorAscii" w:hAnsiTheme="minorAscii"/>
          <w:b w:val="0"/>
          <w:bCs w:val="0"/>
          <w:sz w:val="28"/>
          <w:szCs w:val="28"/>
          <w:lang w:val="en-US" w:eastAsia="zh-CN"/>
        </w:rPr>
      </w:pPr>
    </w:p>
    <w:p>
      <w:pPr>
        <w:jc w:val="center"/>
        <w:rPr>
          <w:rFonts w:hint="eastAsia" w:ascii="Times New Roman" w:hAnsi="Times New Roman" w:cs="Times New Roman"/>
          <w:sz w:val="22"/>
          <w:szCs w:val="22"/>
          <w:lang w:val="en-US" w:eastAsia="zh-CN"/>
        </w:rPr>
      </w:pPr>
      <w:r>
        <w:rPr>
          <w:rFonts w:hint="default" w:ascii="Times New Roman" w:hAnsi="Times New Roman" w:cs="Times New Roman"/>
          <w:sz w:val="22"/>
          <w:szCs w:val="22"/>
        </w:rPr>
        <w:t>Plamo Exhibition Organizing Committee</w:t>
      </w:r>
      <w:r>
        <w:rPr>
          <w:rFonts w:hint="eastAsia" w:ascii="Times New Roman" w:hAnsi="Times New Roman" w:cs="Times New Roman"/>
          <w:sz w:val="22"/>
          <w:szCs w:val="22"/>
          <w:lang w:val="en-US" w:eastAsia="zh-CN"/>
        </w:rPr>
        <w:t xml:space="preserve"> </w:t>
      </w:r>
    </w:p>
    <w:p>
      <w:pPr>
        <w:jc w:val="center"/>
        <w:rPr>
          <w:rFonts w:hint="default" w:ascii="Times New Roman" w:hAnsi="Times New Roman" w:cs="Times New Roman"/>
          <w:color w:val="0000FF"/>
          <w:sz w:val="22"/>
          <w:szCs w:val="22"/>
          <w:highlight w:val="none"/>
          <w:lang w:val="en-US" w:eastAsia="zh-CN"/>
        </w:rPr>
      </w:pPr>
      <w:r>
        <w:rPr>
          <w:rFonts w:hint="eastAsia" w:ascii="Times New Roman" w:hAnsi="Times New Roman" w:cs="Times New Roman"/>
          <w:sz w:val="22"/>
          <w:szCs w:val="22"/>
          <w:lang w:val="en-US" w:eastAsia="zh-CN"/>
        </w:rPr>
        <w:t>Edited in January 2024</w:t>
      </w:r>
    </w:p>
    <w:p>
      <w:pPr>
        <w:jc w:val="center"/>
        <w:rPr>
          <w:rFonts w:hint="eastAsia" w:ascii="Times New Roman" w:hAnsi="Times New Roman" w:cs="Times New Roman" w:eastAsiaTheme="minorEastAsia"/>
          <w:b/>
          <w:i/>
          <w:iCs/>
          <w:color w:val="E7E6E6" w:themeColor="background2"/>
          <w:sz w:val="22"/>
          <w:szCs w:val="22"/>
          <w:highlight w:val="none"/>
          <w:u w:val="thick" w:color="000000" w:themeColor="text1"/>
          <w:lang w:val="en-US" w:eastAsia="zh-CN"/>
          <w14:textFill>
            <w14:solidFill>
              <w14:schemeClr w14:val="bg2"/>
            </w14:solidFill>
          </w14:textFill>
        </w:rPr>
      </w:pPr>
      <w:r>
        <w:rPr>
          <w:rFonts w:hint="default" w:cs="Times New Roman" w:asciiTheme="minorAscii" w:hAnsiTheme="minorAscii" w:eastAsiaTheme="minorEastAsia"/>
          <w:b/>
          <w:i/>
          <w:iCs/>
          <w:color w:val="E7E6E6" w:themeColor="background2"/>
          <w:sz w:val="22"/>
          <w:szCs w:val="22"/>
          <w:highlight w:val="none"/>
          <w:u w:val="thick" w:color="000000" w:themeColor="text1"/>
          <w:lang w:val="en-US" w:eastAsia="zh-CN"/>
          <w14:textFill>
            <w14:solidFill>
              <w14:schemeClr w14:val="bg2"/>
            </w14:solidFill>
          </w14:textFill>
        </w:rPr>
        <w:t>Anti</w:t>
      </w:r>
      <w:r>
        <w:rPr>
          <w:rFonts w:hint="eastAsia" w:ascii="Times New Roman" w:hAnsi="Times New Roman" w:cs="Times New Roman" w:eastAsiaTheme="minorEastAsia"/>
          <w:b/>
          <w:i/>
          <w:iCs/>
          <w:color w:val="E7E6E6" w:themeColor="background2"/>
          <w:sz w:val="22"/>
          <w:szCs w:val="22"/>
          <w:highlight w:val="none"/>
          <w:u w:val="thick" w:color="000000" w:themeColor="text1"/>
          <w:lang w:val="en-US" w:eastAsia="zh-CN"/>
          <w14:textFill>
            <w14:solidFill>
              <w14:schemeClr w14:val="bg2"/>
            </w14:solidFill>
          </w14:textFill>
        </w:rPr>
        <w:t xml:space="preserve">-counterfeiting Regulation </w:t>
      </w:r>
      <w:r>
        <w:rPr>
          <w:rFonts w:hint="eastAsia" w:ascii="BIZ UDPGothic" w:hAnsi="BIZ UDPGothic" w:eastAsia="BIZ UDPGothic" w:cs="BIZ UDPGothic"/>
          <w:b/>
          <w:i/>
          <w:iCs/>
          <w:color w:val="E7E6E6" w:themeColor="background2"/>
          <w:sz w:val="22"/>
          <w:szCs w:val="22"/>
          <w:highlight w:val="none"/>
          <w:u w:val="thick" w:color="000000" w:themeColor="text1"/>
          <w:lang w:val="en-US" w:eastAsia="zh-CN"/>
          <w14:textFill>
            <w14:solidFill>
              <w14:schemeClr w14:val="bg2"/>
            </w14:solidFill>
          </w14:textFill>
        </w:rPr>
        <w:t>202401181955</w:t>
      </w:r>
    </w:p>
    <w:p>
      <w:pPr>
        <w:jc w:val="center"/>
        <w:rPr>
          <w:rFonts w:hint="eastAsia" w:ascii="Times New Roman" w:hAnsi="Times New Roman" w:cs="Times New Roman"/>
          <w:sz w:val="22"/>
          <w:szCs w:val="22"/>
          <w:lang w:val="en-US" w:eastAsia="zh-CN"/>
        </w:rPr>
      </w:pPr>
    </w:p>
    <w:p>
      <w:pPr>
        <w:jc w:val="center"/>
        <w:rPr>
          <w:rFonts w:hint="default" w:cs="Times New Roman" w:asciiTheme="minorAscii" w:hAnsiTheme="minorAscii"/>
          <w:b w:val="0"/>
          <w:bCs w:val="0"/>
          <w:sz w:val="28"/>
          <w:szCs w:val="28"/>
          <w:lang w:val="en-US" w:eastAsia="zh-CN"/>
        </w:rPr>
      </w:pPr>
      <w:r>
        <w:rPr>
          <w:rFonts w:hint="eastAsia" w:ascii="Times New Roman" w:hAnsi="Times New Roman" w:cs="Times New Roman"/>
          <w:sz w:val="22"/>
          <w:szCs w:val="22"/>
          <w:lang w:val="en-US" w:eastAsia="zh-CN"/>
        </w:rPr>
        <w:t>The final interpretation of the Plamo National Science Fiction Model Contest is vested in the Plamo Exhibition and National Competition Organizing Committee</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BIZ UDPGothic">
    <w:panose1 w:val="020B0400000000000000"/>
    <w:charset w:val="80"/>
    <w:family w:val="auto"/>
    <w:pitch w:val="default"/>
    <w:sig w:usb0="E00002F7" w:usb1="2AC7EDF8" w:usb2="00000012" w:usb3="00000000" w:csb0="2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46265"/>
    <w:multiLevelType w:val="singleLevel"/>
    <w:tmpl w:val="A7146265"/>
    <w:lvl w:ilvl="0" w:tentative="0">
      <w:start w:val="1"/>
      <w:numFmt w:val="decimal"/>
      <w:suff w:val="space"/>
      <w:lvlText w:val="%1."/>
      <w:lvlJc w:val="left"/>
    </w:lvl>
  </w:abstractNum>
  <w:abstractNum w:abstractNumId="1">
    <w:nsid w:val="EA536CBC"/>
    <w:multiLevelType w:val="singleLevel"/>
    <w:tmpl w:val="EA536CBC"/>
    <w:lvl w:ilvl="0" w:tentative="0">
      <w:start w:val="6"/>
      <w:numFmt w:val="decimal"/>
      <w:suff w:val="space"/>
      <w:lvlText w:val="%1."/>
      <w:lvlJc w:val="left"/>
    </w:lvl>
  </w:abstractNum>
  <w:abstractNum w:abstractNumId="2">
    <w:nsid w:val="0B195552"/>
    <w:multiLevelType w:val="singleLevel"/>
    <w:tmpl w:val="0B195552"/>
    <w:lvl w:ilvl="0" w:tentative="0">
      <w:start w:val="1"/>
      <w:numFmt w:val="decimal"/>
      <w:suff w:val="space"/>
      <w:lvlText w:val="%1."/>
      <w:lvlJc w:val="left"/>
    </w:lvl>
  </w:abstractNum>
  <w:abstractNum w:abstractNumId="3">
    <w:nsid w:val="7977170E"/>
    <w:multiLevelType w:val="singleLevel"/>
    <w:tmpl w:val="7977170E"/>
    <w:lvl w:ilvl="0" w:tentative="0">
      <w:start w:val="1"/>
      <w:numFmt w:val="decimal"/>
      <w:suff w:val="space"/>
      <w:lvlText w:val="%1."/>
      <w:lvlJc w:val="left"/>
      <w:pPr>
        <w:ind w:left="1540" w:leftChars="0" w:firstLine="0" w:firstLineChars="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NGNhZGM0NjlmMWIxNWJlMTBkYTRlM2NlODk1NzUifQ=="/>
  </w:docVars>
  <w:rsids>
    <w:rsidRoot w:val="52DE00E8"/>
    <w:rsid w:val="045D2E23"/>
    <w:rsid w:val="05300538"/>
    <w:rsid w:val="05B82D5C"/>
    <w:rsid w:val="395D3729"/>
    <w:rsid w:val="3B81506E"/>
    <w:rsid w:val="3C131A3E"/>
    <w:rsid w:val="3D924858"/>
    <w:rsid w:val="52DE00E8"/>
    <w:rsid w:val="6A0C7949"/>
    <w:rsid w:val="6ACD491B"/>
    <w:rsid w:val="6ED2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2024-01-19T01:21:00Z</dcterms:created>
  <dc:creator>George Ayerlis</dc:creator>
  <cp:lastModifiedBy>George Ayerlis</cp:lastModifiedBy>
  <dcterms:modified xsi:type="dcterms:W3CDTF">2024-01-19T01:56:47Z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7A0B00B14AC146CF87DE5700AFD5008F_11</vt:lpwstr>
  </property>
</Properties>
</file>